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6D" w:rsidRPr="006B62B5" w:rsidRDefault="0035356D" w:rsidP="0035356D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iCs/>
          <w:sz w:val="24"/>
        </w:rPr>
      </w:pPr>
      <w:bookmarkStart w:id="0" w:name="_kmbqy2xro3kq" w:colFirst="0" w:colLast="0"/>
      <w:bookmarkStart w:id="1" w:name="_GoBack"/>
      <w:bookmarkEnd w:id="0"/>
      <w:bookmarkEnd w:id="1"/>
      <w:r w:rsidRPr="006B62B5">
        <w:rPr>
          <w:rFonts w:ascii="Times New Roman" w:eastAsia="Calibri" w:hAnsi="Times New Roman" w:cs="Times New Roman"/>
          <w:bCs/>
          <w:iCs/>
          <w:sz w:val="24"/>
        </w:rPr>
        <w:t xml:space="preserve">Акционерное общество                                                                                                      </w:t>
      </w:r>
      <w:proofErr w:type="gramStart"/>
      <w:r w:rsidRPr="006B62B5">
        <w:rPr>
          <w:rFonts w:ascii="Times New Roman" w:eastAsia="Calibri" w:hAnsi="Times New Roman" w:cs="Times New Roman"/>
          <w:bCs/>
          <w:iCs/>
          <w:sz w:val="24"/>
        </w:rPr>
        <w:t xml:space="preserve">   </w:t>
      </w:r>
      <w:r w:rsidRPr="006B62B5">
        <w:rPr>
          <w:rFonts w:ascii="Times New Roman" w:eastAsia="Calibri" w:hAnsi="Times New Roman" w:cs="Times New Roman"/>
          <w:bCs/>
          <w:sz w:val="24"/>
        </w:rPr>
        <w:t>«</w:t>
      </w:r>
      <w:proofErr w:type="gramEnd"/>
      <w:r w:rsidRPr="006B62B5">
        <w:rPr>
          <w:rFonts w:ascii="Times New Roman" w:eastAsia="Calibri" w:hAnsi="Times New Roman" w:cs="Times New Roman"/>
          <w:bCs/>
          <w:sz w:val="24"/>
        </w:rPr>
        <w:t>Российский Сельскохозяйственный банк»</w:t>
      </w:r>
      <w:r w:rsidRPr="006B62B5">
        <w:rPr>
          <w:rFonts w:ascii="Times New Roman" w:eastAsia="Calibri" w:hAnsi="Times New Roman" w:cs="Times New Roman"/>
          <w:bCs/>
          <w:iCs/>
          <w:sz w:val="24"/>
        </w:rPr>
        <w:t xml:space="preserve">                                                                                     (АО «Россельхозбанк»)</w:t>
      </w:r>
    </w:p>
    <w:p w:rsidR="0035356D" w:rsidRPr="006B62B5" w:rsidRDefault="0035356D" w:rsidP="0035356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6B62B5">
        <w:rPr>
          <w:rFonts w:ascii="Times New Roman" w:eastAsia="Calibri" w:hAnsi="Times New Roman" w:cs="Times New Roman"/>
          <w:b/>
          <w:bCs/>
          <w:sz w:val="24"/>
        </w:rPr>
        <w:t>Служба общественных связей Краснодарского регионального филиала</w:t>
      </w:r>
    </w:p>
    <w:p w:rsidR="0035356D" w:rsidRPr="006B62B5" w:rsidRDefault="0035356D" w:rsidP="0035356D">
      <w:pPr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6B62B5">
        <w:rPr>
          <w:rFonts w:ascii="Times New Roman" w:eastAsia="Calibri" w:hAnsi="Times New Roman" w:cs="Times New Roman"/>
          <w:sz w:val="20"/>
          <w:szCs w:val="20"/>
        </w:rPr>
        <w:t>Ул. им. Короленко, д. 2, г. Краснодар, 350038                           Телефон: (86</w:t>
      </w:r>
      <w:r>
        <w:rPr>
          <w:rFonts w:ascii="Times New Roman" w:eastAsia="Calibri" w:hAnsi="Times New Roman" w:cs="Times New Roman"/>
          <w:sz w:val="20"/>
          <w:szCs w:val="20"/>
        </w:rPr>
        <w:t>1) 254-26-01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Вн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 1078, 1801, 51</w:t>
      </w:r>
      <w:r w:rsidRPr="006B62B5">
        <w:rPr>
          <w:rFonts w:ascii="Times New Roman" w:eastAsia="Calibri" w:hAnsi="Times New Roman" w:cs="Times New Roman"/>
          <w:sz w:val="20"/>
          <w:szCs w:val="20"/>
        </w:rPr>
        <w:t>23)                                                                                                                    Е-</w:t>
      </w:r>
      <w:r w:rsidRPr="006B62B5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B62B5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5" w:history="1"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pr</w:t>
        </w:r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krd</w:t>
        </w:r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rshb</w:t>
        </w:r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35356D" w:rsidRPr="006B62B5" w:rsidRDefault="0035356D" w:rsidP="0035356D">
      <w:pPr>
        <w:spacing w:before="240" w:after="0" w:line="240" w:lineRule="auto"/>
        <w:ind w:left="-567"/>
        <w:jc w:val="right"/>
        <w:rPr>
          <w:rFonts w:ascii="Times New Roman" w:eastAsia="Calibri" w:hAnsi="Times New Roman" w:cs="Times New Roman"/>
          <w:sz w:val="24"/>
        </w:rPr>
      </w:pPr>
      <w:r w:rsidRPr="006B62B5">
        <w:rPr>
          <w:rFonts w:ascii="Times New Roman" w:eastAsia="Calibri" w:hAnsi="Times New Roman" w:cs="Times New Roman"/>
          <w:sz w:val="24"/>
        </w:rPr>
        <w:tab/>
      </w:r>
      <w:r w:rsidRPr="006B62B5">
        <w:rPr>
          <w:rFonts w:ascii="Times New Roman" w:eastAsia="Calibri" w:hAnsi="Times New Roman" w:cs="Times New Roman"/>
          <w:sz w:val="24"/>
        </w:rPr>
        <w:tab/>
        <w:t xml:space="preserve">                            Пресс-релиз</w:t>
      </w:r>
    </w:p>
    <w:p w:rsidR="0035356D" w:rsidRDefault="0035356D" w:rsidP="00353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Реклама. АО «Россельхозбанк», ИНН 7725114488, ОГРН 1027700342890.</w:t>
      </w:r>
    </w:p>
    <w:p w:rsidR="0035356D" w:rsidRPr="006B62B5" w:rsidRDefault="0035356D" w:rsidP="0035356D">
      <w:pPr>
        <w:spacing w:before="240"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D63B66" w:rsidRPr="003E3EE2" w:rsidRDefault="00D63B66" w:rsidP="0035356D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shd w:val="clear" w:color="auto" w:fill="FFFFFF"/>
        </w:rPr>
      </w:pPr>
      <w:r w:rsidRPr="003E3EE2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shd w:val="clear" w:color="auto" w:fill="FFFFFF"/>
        </w:rPr>
        <w:t>На селе и жить веселей</w:t>
      </w:r>
    </w:p>
    <w:p w:rsidR="00D63B66" w:rsidRDefault="00D63B66">
      <w:pPr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</w:p>
    <w:p w:rsidR="005B740F" w:rsidRPr="008C5E4B" w:rsidRDefault="008C5E4B" w:rsidP="00D63B66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8C5E4B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Чтобы привлечь на село городских жителей и удержать молодежь, </w:t>
      </w:r>
      <w:r w:rsidR="00BD718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правительством страны </w:t>
      </w:r>
      <w:r w:rsidR="009123BE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была</w:t>
      </w:r>
      <w:r w:rsidR="00E913FC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E913FC" w:rsidRPr="00E913FC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разработа</w:t>
      </w:r>
      <w:r w:rsidR="009123BE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на</w:t>
      </w:r>
      <w:r w:rsidR="00E913FC" w:rsidRPr="00E913FC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9123BE" w:rsidRPr="00E913FC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государственн</w:t>
      </w:r>
      <w:r w:rsidR="009123BE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ая</w:t>
      </w:r>
      <w:r w:rsidR="009123BE" w:rsidRPr="00E913FC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программ</w:t>
      </w:r>
      <w:r w:rsidR="009123BE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а</w:t>
      </w:r>
      <w:r w:rsidR="009123BE" w:rsidRPr="00E913FC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9123BE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«</w:t>
      </w:r>
      <w:r w:rsidR="00E913FC" w:rsidRPr="00E913FC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Комплексное развитие сельских территорий</w:t>
      </w:r>
      <w:r w:rsidR="009123BE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»</w:t>
      </w:r>
      <w:r w:rsidR="009123BE" w:rsidRPr="00E913FC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. </w:t>
      </w:r>
      <w:r w:rsidRPr="008C5E4B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Россельхозбанк первым из</w:t>
      </w:r>
      <w:r w:rsidR="00963CC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банков присоединился к программе</w:t>
      </w:r>
      <w:r w:rsidRPr="008C5E4B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, о</w:t>
      </w:r>
      <w:r w:rsidR="005B740F" w:rsidRPr="008C5E4B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дной из задач </w:t>
      </w:r>
      <w:r w:rsidRPr="008C5E4B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которой </w:t>
      </w:r>
      <w:r w:rsidR="005B740F" w:rsidRPr="008C5E4B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является </w:t>
      </w:r>
      <w:r w:rsidR="000618BF" w:rsidRPr="008C5E4B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развитие строительства жилых домов в сельской местности, </w:t>
      </w:r>
      <w:r w:rsidR="007A0A6A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и предложил жителям страны </w:t>
      </w:r>
      <w:r w:rsidR="009123BE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сельскую ипотеку</w:t>
      </w:r>
      <w:r w:rsidR="0051733A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.</w:t>
      </w:r>
      <w:r w:rsidR="000618BF" w:rsidRPr="008C5E4B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</w:p>
    <w:p w:rsidR="005B740F" w:rsidRPr="008C5E4B" w:rsidRDefault="009123BE" w:rsidP="00D63B66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Такая ипотека </w:t>
      </w:r>
      <w:r w:rsidR="00BF56DD">
        <w:rPr>
          <w:rFonts w:ascii="Times New Roman" w:hAnsi="Times New Roman" w:cs="Times New Roman"/>
          <w:color w:val="000000"/>
          <w:sz w:val="24"/>
          <w:szCs w:val="24"/>
        </w:rPr>
        <w:t>сразу ста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="00BF56DD">
        <w:rPr>
          <w:rFonts w:ascii="Times New Roman" w:hAnsi="Times New Roman" w:cs="Times New Roman"/>
          <w:color w:val="000000"/>
          <w:sz w:val="24"/>
          <w:szCs w:val="24"/>
        </w:rPr>
        <w:t xml:space="preserve"> популярной. Менее чем за </w:t>
      </w:r>
      <w:r w:rsidR="00835215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BF56DD">
        <w:rPr>
          <w:rFonts w:ascii="Times New Roman" w:hAnsi="Times New Roman" w:cs="Times New Roman"/>
          <w:color w:val="000000"/>
          <w:sz w:val="24"/>
          <w:szCs w:val="24"/>
        </w:rPr>
        <w:t xml:space="preserve"> года более 1,</w:t>
      </w:r>
      <w:r w:rsidR="0083521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F5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тыс. </w:t>
      </w:r>
      <w:r w:rsidR="00BF56DD">
        <w:rPr>
          <w:rFonts w:ascii="Times New Roman" w:hAnsi="Times New Roman" w:cs="Times New Roman"/>
          <w:color w:val="000000"/>
          <w:sz w:val="24"/>
          <w:szCs w:val="24"/>
        </w:rPr>
        <w:t xml:space="preserve">жителей Республики Адыгея и Краснодарского края приобрели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сельской ипотеки от РСХБ </w:t>
      </w:r>
      <w:r w:rsidR="00BF56DD">
        <w:rPr>
          <w:rFonts w:ascii="Times New Roman" w:hAnsi="Times New Roman" w:cs="Times New Roman"/>
          <w:color w:val="000000"/>
          <w:sz w:val="24"/>
          <w:szCs w:val="24"/>
        </w:rPr>
        <w:t xml:space="preserve">жилье на общую сумму более </w:t>
      </w:r>
      <w:r w:rsidR="008352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F56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521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F56DD">
        <w:rPr>
          <w:rFonts w:ascii="Times New Roman" w:hAnsi="Times New Roman" w:cs="Times New Roman"/>
          <w:color w:val="000000"/>
          <w:sz w:val="24"/>
          <w:szCs w:val="24"/>
        </w:rPr>
        <w:t xml:space="preserve"> млрд рублей. Средний размер кредитного обращения составил 3 млн рублей.</w:t>
      </w:r>
    </w:p>
    <w:p w:rsidR="00E475F6" w:rsidRDefault="002428FB" w:rsidP="00D63B66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C5E4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 </w:t>
      </w:r>
      <w:r w:rsidR="00780CA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июне </w:t>
      </w:r>
      <w:r w:rsidRPr="008C5E4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202</w:t>
      </w:r>
      <w:r w:rsidR="00780CA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3 года макси</w:t>
      </w:r>
      <w:r w:rsidR="00E475F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мальный размер кредита увеличился вдвое – с 3 до 6 млн рублей (</w:t>
      </w:r>
      <w:r w:rsidR="00E475F6" w:rsidRPr="00E475F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Постановление Правительств</w:t>
      </w:r>
      <w:r w:rsidR="00E475F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 РФ от 28 июня 2023 года №1055).</w:t>
      </w:r>
      <w:r w:rsidRPr="008C5E4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CD6E7A" w:rsidRDefault="00BD718D" w:rsidP="00D63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Воспользоваться </w:t>
      </w:r>
      <w:r w:rsidR="00CD6E7A" w:rsidRPr="00CD6E7A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D6E7A" w:rsidRPr="00CD6E7A">
        <w:rPr>
          <w:rFonts w:ascii="Times New Roman" w:hAnsi="Times New Roman" w:cs="Times New Roman"/>
          <w:sz w:val="24"/>
          <w:szCs w:val="24"/>
        </w:rPr>
        <w:t xml:space="preserve"> ипотек</w:t>
      </w:r>
      <w:r>
        <w:rPr>
          <w:rFonts w:ascii="Times New Roman" w:hAnsi="Times New Roman" w:cs="Times New Roman"/>
          <w:sz w:val="24"/>
          <w:szCs w:val="24"/>
        </w:rPr>
        <w:t>ой могут граждане в возрасте от 21 года до 65 лет</w:t>
      </w:r>
      <w:r w:rsidR="00CD6E7A" w:rsidRPr="00CD6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D6E7A" w:rsidRPr="00CD6E7A">
        <w:rPr>
          <w:rFonts w:ascii="Times New Roman" w:hAnsi="Times New Roman" w:cs="Times New Roman"/>
          <w:sz w:val="24"/>
          <w:szCs w:val="24"/>
        </w:rPr>
        <w:t xml:space="preserve"> только один раз. Программа действует для деревень, сел, рабочих поселков и городов, чья численность не превышает 30 тыс. человек</w:t>
      </w:r>
      <w:r w:rsidR="0043012F">
        <w:rPr>
          <w:rFonts w:ascii="Times New Roman" w:hAnsi="Times New Roman" w:cs="Times New Roman"/>
          <w:sz w:val="24"/>
          <w:szCs w:val="24"/>
        </w:rPr>
        <w:t>,</w:t>
      </w:r>
      <w:r w:rsidR="00CD6E7A" w:rsidRPr="00CD6E7A">
        <w:rPr>
          <w:rFonts w:ascii="Times New Roman" w:hAnsi="Times New Roman" w:cs="Times New Roman"/>
          <w:sz w:val="24"/>
          <w:szCs w:val="24"/>
        </w:rPr>
        <w:t xml:space="preserve"> и которые не входят в состав городских округов.</w:t>
      </w:r>
    </w:p>
    <w:p w:rsidR="00CD6E7A" w:rsidRPr="00CD6E7A" w:rsidRDefault="00CD6E7A" w:rsidP="00D63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D6E7A">
        <w:rPr>
          <w:rFonts w:ascii="Times New Roman" w:hAnsi="Times New Roman" w:cs="Times New Roman"/>
          <w:sz w:val="24"/>
          <w:szCs w:val="24"/>
        </w:rPr>
        <w:t xml:space="preserve">тавка </w:t>
      </w:r>
      <w:r>
        <w:rPr>
          <w:rFonts w:ascii="Times New Roman" w:hAnsi="Times New Roman" w:cs="Times New Roman"/>
          <w:sz w:val="24"/>
          <w:szCs w:val="24"/>
        </w:rPr>
        <w:t xml:space="preserve">по сельской ипотеке </w:t>
      </w:r>
      <w:r w:rsidRPr="00CD6E7A">
        <w:rPr>
          <w:rFonts w:ascii="Times New Roman" w:hAnsi="Times New Roman" w:cs="Times New Roman"/>
          <w:sz w:val="24"/>
          <w:szCs w:val="24"/>
        </w:rPr>
        <w:t>рассчитыва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6E7A">
        <w:rPr>
          <w:rFonts w:ascii="Times New Roman" w:hAnsi="Times New Roman" w:cs="Times New Roman"/>
          <w:sz w:val="24"/>
          <w:szCs w:val="24"/>
        </w:rPr>
        <w:t>тся индивидуально для каждого региона</w:t>
      </w:r>
      <w:r>
        <w:rPr>
          <w:rFonts w:ascii="Times New Roman" w:hAnsi="Times New Roman" w:cs="Times New Roman"/>
          <w:sz w:val="24"/>
          <w:szCs w:val="24"/>
        </w:rPr>
        <w:t>, но</w:t>
      </w:r>
      <w:r w:rsidRPr="00CD6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должна</w:t>
      </w:r>
      <w:r w:rsidRPr="00CD6E7A">
        <w:rPr>
          <w:rFonts w:ascii="Times New Roman" w:hAnsi="Times New Roman" w:cs="Times New Roman"/>
          <w:sz w:val="24"/>
          <w:szCs w:val="24"/>
        </w:rPr>
        <w:t xml:space="preserve"> превышать 3%</w:t>
      </w:r>
      <w:r w:rsidR="009123BE">
        <w:rPr>
          <w:rFonts w:ascii="Times New Roman" w:hAnsi="Times New Roman" w:cs="Times New Roman"/>
          <w:sz w:val="24"/>
          <w:szCs w:val="24"/>
        </w:rPr>
        <w:t xml:space="preserve"> – </w:t>
      </w:r>
      <w:r w:rsidR="009123BE" w:rsidRPr="00CD6E7A">
        <w:rPr>
          <w:rFonts w:ascii="Times New Roman" w:hAnsi="Times New Roman" w:cs="Times New Roman"/>
          <w:sz w:val="24"/>
          <w:szCs w:val="24"/>
        </w:rPr>
        <w:t>разниц</w:t>
      </w:r>
      <w:r w:rsidR="009123BE">
        <w:rPr>
          <w:rFonts w:ascii="Times New Roman" w:hAnsi="Times New Roman" w:cs="Times New Roman"/>
          <w:sz w:val="24"/>
          <w:szCs w:val="24"/>
        </w:rPr>
        <w:t>а</w:t>
      </w:r>
      <w:r w:rsidR="009123BE" w:rsidRPr="00CD6E7A">
        <w:rPr>
          <w:rFonts w:ascii="Times New Roman" w:hAnsi="Times New Roman" w:cs="Times New Roman"/>
          <w:sz w:val="24"/>
          <w:szCs w:val="24"/>
        </w:rPr>
        <w:t xml:space="preserve"> </w:t>
      </w:r>
      <w:r w:rsidRPr="00CD6E7A">
        <w:rPr>
          <w:rFonts w:ascii="Times New Roman" w:hAnsi="Times New Roman" w:cs="Times New Roman"/>
          <w:sz w:val="24"/>
          <w:szCs w:val="24"/>
        </w:rPr>
        <w:t>с программами ипотечного кредитования</w:t>
      </w:r>
      <w:r w:rsidR="009123BE">
        <w:rPr>
          <w:rFonts w:ascii="Times New Roman" w:hAnsi="Times New Roman" w:cs="Times New Roman"/>
          <w:sz w:val="24"/>
          <w:szCs w:val="24"/>
        </w:rPr>
        <w:t xml:space="preserve"> субсидируется</w:t>
      </w:r>
      <w:r w:rsidRPr="00CD6E7A">
        <w:rPr>
          <w:rFonts w:ascii="Times New Roman" w:hAnsi="Times New Roman" w:cs="Times New Roman"/>
          <w:sz w:val="24"/>
          <w:szCs w:val="24"/>
        </w:rPr>
        <w:t>.</w:t>
      </w:r>
    </w:p>
    <w:p w:rsidR="003A62E7" w:rsidRDefault="00CD6E7A" w:rsidP="00D63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и единственное обязательное</w:t>
      </w:r>
      <w:r w:rsidRPr="00CD6E7A">
        <w:rPr>
          <w:rFonts w:ascii="Times New Roman" w:hAnsi="Times New Roman" w:cs="Times New Roman"/>
          <w:sz w:val="24"/>
          <w:szCs w:val="24"/>
        </w:rPr>
        <w:t xml:space="preserve"> условие заключается в целевом назначении кредита, кото</w:t>
      </w:r>
      <w:r>
        <w:rPr>
          <w:rFonts w:ascii="Times New Roman" w:hAnsi="Times New Roman" w:cs="Times New Roman"/>
          <w:sz w:val="24"/>
          <w:szCs w:val="24"/>
        </w:rPr>
        <w:t xml:space="preserve">рый можно потратить на покупку </w:t>
      </w:r>
      <w:r w:rsidRPr="00CD6E7A">
        <w:rPr>
          <w:rFonts w:ascii="Times New Roman" w:hAnsi="Times New Roman" w:cs="Times New Roman"/>
          <w:sz w:val="24"/>
          <w:szCs w:val="24"/>
        </w:rPr>
        <w:t>готов</w:t>
      </w:r>
      <w:r w:rsidR="00C31339">
        <w:rPr>
          <w:rFonts w:ascii="Times New Roman" w:hAnsi="Times New Roman" w:cs="Times New Roman"/>
          <w:sz w:val="24"/>
          <w:szCs w:val="24"/>
        </w:rPr>
        <w:t>ого</w:t>
      </w:r>
      <w:r w:rsidRPr="00CD6E7A">
        <w:rPr>
          <w:rFonts w:ascii="Times New Roman" w:hAnsi="Times New Roman" w:cs="Times New Roman"/>
          <w:sz w:val="24"/>
          <w:szCs w:val="24"/>
        </w:rPr>
        <w:t xml:space="preserve"> </w:t>
      </w:r>
      <w:r w:rsidR="00C31339">
        <w:rPr>
          <w:rFonts w:ascii="Times New Roman" w:hAnsi="Times New Roman" w:cs="Times New Roman"/>
          <w:sz w:val="24"/>
          <w:szCs w:val="24"/>
        </w:rPr>
        <w:t>дома</w:t>
      </w:r>
      <w:r w:rsidRPr="00CD6E7A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  <w:r>
        <w:rPr>
          <w:rFonts w:ascii="Times New Roman" w:hAnsi="Times New Roman" w:cs="Times New Roman"/>
          <w:sz w:val="24"/>
          <w:szCs w:val="24"/>
        </w:rPr>
        <w:t xml:space="preserve">, земельного участка под </w:t>
      </w:r>
      <w:r w:rsidRPr="00CD6E7A">
        <w:rPr>
          <w:rFonts w:ascii="Times New Roman" w:hAnsi="Times New Roman" w:cs="Times New Roman"/>
          <w:sz w:val="24"/>
          <w:szCs w:val="24"/>
        </w:rPr>
        <w:t>строительство дома</w:t>
      </w:r>
      <w:r w:rsidR="00C31339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7A">
        <w:rPr>
          <w:rFonts w:ascii="Times New Roman" w:hAnsi="Times New Roman" w:cs="Times New Roman"/>
          <w:sz w:val="24"/>
          <w:szCs w:val="24"/>
        </w:rPr>
        <w:t>недостроенного дома</w:t>
      </w:r>
      <w:r w:rsidR="00E475F6">
        <w:rPr>
          <w:rFonts w:ascii="Times New Roman" w:hAnsi="Times New Roman" w:cs="Times New Roman"/>
          <w:sz w:val="24"/>
          <w:szCs w:val="24"/>
        </w:rPr>
        <w:t xml:space="preserve"> с одновременным строительством жилого дома.</w:t>
      </w:r>
    </w:p>
    <w:p w:rsidR="00472480" w:rsidRDefault="00CD6E7A" w:rsidP="00D63B66">
      <w:pPr>
        <w:jc w:val="both"/>
        <w:rPr>
          <w:rFonts w:ascii="Times New Roman" w:hAnsi="Times New Roman" w:cs="Times New Roman"/>
          <w:sz w:val="24"/>
          <w:szCs w:val="24"/>
        </w:rPr>
      </w:pPr>
      <w:r w:rsidRPr="00CD6E7A">
        <w:rPr>
          <w:rFonts w:ascii="Times New Roman" w:hAnsi="Times New Roman" w:cs="Times New Roman"/>
          <w:sz w:val="24"/>
          <w:szCs w:val="24"/>
        </w:rPr>
        <w:t xml:space="preserve">В качестве первоначального взноса необходимо внести минимум </w:t>
      </w:r>
      <w:r w:rsidR="0091266D" w:rsidRPr="0091266D">
        <w:rPr>
          <w:rFonts w:ascii="Times New Roman" w:hAnsi="Times New Roman" w:cs="Times New Roman"/>
          <w:sz w:val="24"/>
          <w:szCs w:val="24"/>
        </w:rPr>
        <w:t>2</w:t>
      </w:r>
      <w:r w:rsidR="003A62E7" w:rsidRPr="00C31339">
        <w:rPr>
          <w:rFonts w:ascii="Times New Roman" w:hAnsi="Times New Roman" w:cs="Times New Roman"/>
          <w:sz w:val="24"/>
          <w:szCs w:val="24"/>
        </w:rPr>
        <w:t>0</w:t>
      </w:r>
      <w:r w:rsidRPr="00C31339">
        <w:rPr>
          <w:rFonts w:ascii="Times New Roman" w:hAnsi="Times New Roman" w:cs="Times New Roman"/>
          <w:sz w:val="24"/>
          <w:szCs w:val="24"/>
        </w:rPr>
        <w:t>%</w:t>
      </w:r>
      <w:r w:rsidRPr="00CD6E7A">
        <w:rPr>
          <w:rFonts w:ascii="Times New Roman" w:hAnsi="Times New Roman" w:cs="Times New Roman"/>
          <w:sz w:val="24"/>
          <w:szCs w:val="24"/>
        </w:rPr>
        <w:t xml:space="preserve"> от стоимости приобретаемого объекта.</w:t>
      </w:r>
      <w:r w:rsidR="003A62E7">
        <w:rPr>
          <w:rFonts w:ascii="Times New Roman" w:hAnsi="Times New Roman" w:cs="Times New Roman"/>
          <w:sz w:val="24"/>
          <w:szCs w:val="24"/>
        </w:rPr>
        <w:t xml:space="preserve"> На него можно будет потратить средства материнского капитала. Кредит выдается сроком </w:t>
      </w:r>
      <w:r w:rsidR="003A62E7" w:rsidRPr="00C31339">
        <w:rPr>
          <w:rFonts w:ascii="Times New Roman" w:hAnsi="Times New Roman" w:cs="Times New Roman"/>
          <w:sz w:val="24"/>
          <w:szCs w:val="24"/>
        </w:rPr>
        <w:t>до 25 лет,</w:t>
      </w:r>
      <w:r w:rsidR="003A62E7">
        <w:rPr>
          <w:rFonts w:ascii="Times New Roman" w:hAnsi="Times New Roman" w:cs="Times New Roman"/>
          <w:sz w:val="24"/>
          <w:szCs w:val="24"/>
        </w:rPr>
        <w:t xml:space="preserve"> максимальный размер кредита </w:t>
      </w:r>
      <w:r w:rsidR="009123BE">
        <w:rPr>
          <w:rFonts w:ascii="Times New Roman" w:hAnsi="Times New Roman" w:cs="Times New Roman"/>
          <w:sz w:val="24"/>
          <w:szCs w:val="24"/>
        </w:rPr>
        <w:t xml:space="preserve">для </w:t>
      </w:r>
      <w:r w:rsidR="009123BE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Адыгея и Краснодарского края – </w:t>
      </w:r>
      <w:r w:rsidR="00BC1906">
        <w:rPr>
          <w:rFonts w:ascii="Times New Roman" w:hAnsi="Times New Roman" w:cs="Times New Roman"/>
          <w:sz w:val="24"/>
          <w:szCs w:val="24"/>
        </w:rPr>
        <w:t xml:space="preserve"> 6</w:t>
      </w:r>
      <w:r w:rsidR="003A62E7">
        <w:rPr>
          <w:rFonts w:ascii="Times New Roman" w:hAnsi="Times New Roman" w:cs="Times New Roman"/>
          <w:sz w:val="24"/>
          <w:szCs w:val="24"/>
        </w:rPr>
        <w:t xml:space="preserve"> млн руб.</w:t>
      </w:r>
      <w:r w:rsidR="00472480" w:rsidRPr="00472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E7A" w:rsidRPr="00C31339" w:rsidRDefault="00472480" w:rsidP="00D63B66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C3133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Кроме того, условиями программы предусмотрена возможность получить два ипотечных займа на один объект, если заявки подадут оба супруга. </w:t>
      </w:r>
    </w:p>
    <w:p w:rsidR="00461F87" w:rsidRDefault="003A62E7" w:rsidP="00D63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Существенное преимущество </w:t>
      </w:r>
      <w:r w:rsidRPr="003A62E7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A62E7">
        <w:rPr>
          <w:rFonts w:ascii="Times New Roman" w:hAnsi="Times New Roman" w:cs="Times New Roman"/>
          <w:sz w:val="24"/>
          <w:szCs w:val="24"/>
        </w:rPr>
        <w:t xml:space="preserve"> ипотек</w:t>
      </w:r>
      <w:r>
        <w:rPr>
          <w:rFonts w:ascii="Times New Roman" w:hAnsi="Times New Roman" w:cs="Times New Roman"/>
          <w:sz w:val="24"/>
          <w:szCs w:val="24"/>
        </w:rPr>
        <w:t>и в том,</w:t>
      </w:r>
      <w:r w:rsidRPr="003A62E7">
        <w:rPr>
          <w:rFonts w:ascii="Times New Roman" w:hAnsi="Times New Roman" w:cs="Times New Roman"/>
          <w:sz w:val="24"/>
          <w:szCs w:val="24"/>
        </w:rPr>
        <w:t xml:space="preserve"> что она доступна не только для сельских жителей,</w:t>
      </w:r>
      <w:r>
        <w:rPr>
          <w:rFonts w:ascii="Times New Roman" w:hAnsi="Times New Roman" w:cs="Times New Roman"/>
          <w:sz w:val="24"/>
          <w:szCs w:val="24"/>
        </w:rPr>
        <w:t xml:space="preserve"> но и всем,</w:t>
      </w:r>
      <w:r w:rsidRPr="003A62E7">
        <w:rPr>
          <w:rFonts w:ascii="Times New Roman" w:hAnsi="Times New Roman" w:cs="Times New Roman"/>
          <w:sz w:val="24"/>
          <w:szCs w:val="24"/>
        </w:rPr>
        <w:t xml:space="preserve"> кто решит переехать на постоянное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2E7">
        <w:rPr>
          <w:rFonts w:ascii="Times New Roman" w:hAnsi="Times New Roman" w:cs="Times New Roman"/>
          <w:sz w:val="24"/>
          <w:szCs w:val="24"/>
        </w:rPr>
        <w:t>жите</w:t>
      </w:r>
      <w:r>
        <w:rPr>
          <w:rFonts w:ascii="Times New Roman" w:hAnsi="Times New Roman" w:cs="Times New Roman"/>
          <w:sz w:val="24"/>
          <w:szCs w:val="24"/>
        </w:rPr>
        <w:t xml:space="preserve">льства </w:t>
      </w:r>
      <w:r w:rsidR="009123B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сельские территории, главное – соблюсти </w:t>
      </w:r>
      <w:r w:rsidR="009123BE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 w:rsidR="00C31339">
        <w:rPr>
          <w:rFonts w:ascii="Times New Roman" w:hAnsi="Times New Roman" w:cs="Times New Roman"/>
          <w:sz w:val="24"/>
          <w:szCs w:val="24"/>
        </w:rPr>
        <w:t>: быть гражданином РФ; иметь</w:t>
      </w:r>
      <w:r w:rsidR="00461F87">
        <w:rPr>
          <w:rFonts w:ascii="Times New Roman" w:hAnsi="Times New Roman" w:cs="Times New Roman"/>
          <w:sz w:val="24"/>
          <w:szCs w:val="24"/>
        </w:rPr>
        <w:t xml:space="preserve"> </w:t>
      </w:r>
      <w:r w:rsidR="00461F87" w:rsidRPr="00461F87">
        <w:rPr>
          <w:rFonts w:ascii="Times New Roman" w:hAnsi="Times New Roman" w:cs="Times New Roman"/>
          <w:sz w:val="24"/>
          <w:szCs w:val="24"/>
        </w:rPr>
        <w:t xml:space="preserve">официальный доход в размере, который </w:t>
      </w:r>
      <w:r w:rsidR="00461F87">
        <w:rPr>
          <w:rFonts w:ascii="Times New Roman" w:hAnsi="Times New Roman" w:cs="Times New Roman"/>
          <w:sz w:val="24"/>
          <w:szCs w:val="24"/>
        </w:rPr>
        <w:t>позволял бы оплачивать кредит</w:t>
      </w:r>
      <w:r w:rsidR="009123BE">
        <w:rPr>
          <w:rFonts w:ascii="Times New Roman" w:hAnsi="Times New Roman" w:cs="Times New Roman"/>
          <w:sz w:val="24"/>
          <w:szCs w:val="24"/>
        </w:rPr>
        <w:t xml:space="preserve"> и </w:t>
      </w:r>
      <w:r w:rsidR="00461F87" w:rsidRPr="00461F87">
        <w:rPr>
          <w:rFonts w:ascii="Times New Roman" w:hAnsi="Times New Roman" w:cs="Times New Roman"/>
          <w:sz w:val="24"/>
          <w:szCs w:val="24"/>
        </w:rPr>
        <w:t xml:space="preserve">хорошую </w:t>
      </w:r>
      <w:r w:rsidR="00461F87" w:rsidRPr="00461F87">
        <w:rPr>
          <w:rFonts w:ascii="Times New Roman" w:hAnsi="Times New Roman" w:cs="Times New Roman"/>
          <w:sz w:val="24"/>
          <w:szCs w:val="24"/>
        </w:rPr>
        <w:lastRenderedPageBreak/>
        <w:t>кредитную историю.</w:t>
      </w:r>
      <w:r w:rsidR="009123BE">
        <w:rPr>
          <w:rFonts w:ascii="Times New Roman" w:hAnsi="Times New Roman" w:cs="Times New Roman"/>
          <w:sz w:val="24"/>
          <w:szCs w:val="24"/>
        </w:rPr>
        <w:t xml:space="preserve"> </w:t>
      </w:r>
      <w:r w:rsidR="00461F87">
        <w:rPr>
          <w:rFonts w:ascii="Times New Roman" w:hAnsi="Times New Roman" w:cs="Times New Roman"/>
          <w:sz w:val="24"/>
          <w:szCs w:val="24"/>
        </w:rPr>
        <w:t xml:space="preserve">Что касается приобретаемого объекта недвижимости, то тут требования стандартны. Это должна быть </w:t>
      </w:r>
      <w:r w:rsidR="00461F87" w:rsidRPr="00461F87">
        <w:rPr>
          <w:rFonts w:ascii="Times New Roman" w:hAnsi="Times New Roman" w:cs="Times New Roman"/>
          <w:sz w:val="24"/>
          <w:szCs w:val="24"/>
        </w:rPr>
        <w:t>капитальная постройка с фундаментом и крышей,</w:t>
      </w:r>
      <w:r w:rsidR="00461F87">
        <w:rPr>
          <w:rFonts w:ascii="Times New Roman" w:hAnsi="Times New Roman" w:cs="Times New Roman"/>
          <w:sz w:val="24"/>
          <w:szCs w:val="24"/>
        </w:rPr>
        <w:t xml:space="preserve"> </w:t>
      </w:r>
      <w:r w:rsidR="00461F87" w:rsidRPr="00461F87">
        <w:rPr>
          <w:rFonts w:ascii="Times New Roman" w:hAnsi="Times New Roman" w:cs="Times New Roman"/>
          <w:sz w:val="24"/>
          <w:szCs w:val="24"/>
        </w:rPr>
        <w:t>проведенны</w:t>
      </w:r>
      <w:r w:rsidR="00461F87">
        <w:rPr>
          <w:rFonts w:ascii="Times New Roman" w:hAnsi="Times New Roman" w:cs="Times New Roman"/>
          <w:sz w:val="24"/>
          <w:szCs w:val="24"/>
        </w:rPr>
        <w:t>ми</w:t>
      </w:r>
      <w:r w:rsidR="00461F87" w:rsidRPr="00461F87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 w:rsidR="00461F87">
        <w:rPr>
          <w:rFonts w:ascii="Times New Roman" w:hAnsi="Times New Roman" w:cs="Times New Roman"/>
          <w:sz w:val="24"/>
          <w:szCs w:val="24"/>
        </w:rPr>
        <w:t>ями</w:t>
      </w:r>
      <w:r w:rsidR="00461F87" w:rsidRPr="00461F87">
        <w:rPr>
          <w:rFonts w:ascii="Times New Roman" w:hAnsi="Times New Roman" w:cs="Times New Roman"/>
          <w:sz w:val="24"/>
          <w:szCs w:val="24"/>
        </w:rPr>
        <w:t>,</w:t>
      </w:r>
      <w:r w:rsidR="00461F87">
        <w:rPr>
          <w:rFonts w:ascii="Times New Roman" w:hAnsi="Times New Roman" w:cs="Times New Roman"/>
          <w:sz w:val="24"/>
          <w:szCs w:val="24"/>
        </w:rPr>
        <w:t xml:space="preserve"> с достаточной площадью для конкретного числа членов семьи заемщика, не ветхое и не аварийное, в котором можно проживать круглый год. </w:t>
      </w:r>
      <w:r w:rsidR="00461F87" w:rsidRPr="00C31339">
        <w:rPr>
          <w:rFonts w:ascii="Times New Roman" w:hAnsi="Times New Roman" w:cs="Times New Roman"/>
          <w:sz w:val="24"/>
          <w:szCs w:val="24"/>
        </w:rPr>
        <w:t>Если жилье приобретается у физического лица, то оно должно быть не старше 5 лет, а если у юридического, то не старше трех лет.</w:t>
      </w:r>
    </w:p>
    <w:p w:rsidR="00A20ADD" w:rsidRDefault="00A20ADD" w:rsidP="00D63B66">
      <w:pPr>
        <w:jc w:val="both"/>
        <w:rPr>
          <w:rFonts w:ascii="Times New Roman" w:hAnsi="Times New Roman" w:cs="Times New Roman"/>
          <w:sz w:val="24"/>
          <w:szCs w:val="24"/>
        </w:rPr>
      </w:pPr>
      <w:r w:rsidRPr="00A20ADD">
        <w:rPr>
          <w:rFonts w:ascii="Times New Roman" w:hAnsi="Times New Roman" w:cs="Times New Roman"/>
          <w:sz w:val="24"/>
          <w:szCs w:val="24"/>
        </w:rPr>
        <w:t xml:space="preserve">Подобрать вариант в новостройке или на вторичном рынке недвижимости, а также рассчитать кредит можно через </w:t>
      </w:r>
      <w:r w:rsidR="00BD718D">
        <w:rPr>
          <w:rFonts w:ascii="Times New Roman" w:hAnsi="Times New Roman" w:cs="Times New Roman"/>
          <w:sz w:val="24"/>
          <w:szCs w:val="24"/>
        </w:rPr>
        <w:t>специализированный</w:t>
      </w:r>
      <w:r w:rsidRPr="00A20ADD">
        <w:rPr>
          <w:rFonts w:ascii="Times New Roman" w:hAnsi="Times New Roman" w:cs="Times New Roman"/>
          <w:sz w:val="24"/>
          <w:szCs w:val="24"/>
        </w:rPr>
        <w:t xml:space="preserve"> сервис Россельхозбанка Свое Жилье.</w:t>
      </w:r>
    </w:p>
    <w:p w:rsidR="007C3F01" w:rsidRDefault="007C3F01" w:rsidP="007C3F01"/>
    <w:sectPr w:rsidR="007C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2AFB"/>
    <w:multiLevelType w:val="hybridMultilevel"/>
    <w:tmpl w:val="03D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C0"/>
    <w:rsid w:val="000618BF"/>
    <w:rsid w:val="000B2C0C"/>
    <w:rsid w:val="000B3763"/>
    <w:rsid w:val="000D2E45"/>
    <w:rsid w:val="00197B52"/>
    <w:rsid w:val="002428FB"/>
    <w:rsid w:val="00312E86"/>
    <w:rsid w:val="0035356D"/>
    <w:rsid w:val="003A62E7"/>
    <w:rsid w:val="003E3EE2"/>
    <w:rsid w:val="00414301"/>
    <w:rsid w:val="0043012F"/>
    <w:rsid w:val="004618D1"/>
    <w:rsid w:val="00461F87"/>
    <w:rsid w:val="00472480"/>
    <w:rsid w:val="0051733A"/>
    <w:rsid w:val="005B740F"/>
    <w:rsid w:val="00656598"/>
    <w:rsid w:val="00666EA0"/>
    <w:rsid w:val="00671FC0"/>
    <w:rsid w:val="00706C99"/>
    <w:rsid w:val="00780CAD"/>
    <w:rsid w:val="007A0A6A"/>
    <w:rsid w:val="007C3F01"/>
    <w:rsid w:val="007F0DB4"/>
    <w:rsid w:val="00813995"/>
    <w:rsid w:val="008205BF"/>
    <w:rsid w:val="00835215"/>
    <w:rsid w:val="008C5E4B"/>
    <w:rsid w:val="009123BE"/>
    <w:rsid w:val="0091266D"/>
    <w:rsid w:val="00930758"/>
    <w:rsid w:val="00963CCF"/>
    <w:rsid w:val="00A20ADD"/>
    <w:rsid w:val="00A2194A"/>
    <w:rsid w:val="00BC1906"/>
    <w:rsid w:val="00BD718D"/>
    <w:rsid w:val="00BF3EE4"/>
    <w:rsid w:val="00BF56DD"/>
    <w:rsid w:val="00C31339"/>
    <w:rsid w:val="00CB7C01"/>
    <w:rsid w:val="00CD6E7A"/>
    <w:rsid w:val="00D63B66"/>
    <w:rsid w:val="00E475F6"/>
    <w:rsid w:val="00E913FC"/>
    <w:rsid w:val="00EB67CF"/>
    <w:rsid w:val="00F3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09A76F-F321-453B-8D17-EB5699CD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E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@krd.rsh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Лада Евгеньевна</dc:creator>
  <cp:keywords/>
  <dc:description/>
  <cp:lastModifiedBy>Сергеева Оксана Витальевна</cp:lastModifiedBy>
  <cp:revision>2</cp:revision>
  <cp:lastPrinted>2024-01-29T06:32:00Z</cp:lastPrinted>
  <dcterms:created xsi:type="dcterms:W3CDTF">2024-02-06T12:04:00Z</dcterms:created>
  <dcterms:modified xsi:type="dcterms:W3CDTF">2024-02-06T12:04:00Z</dcterms:modified>
</cp:coreProperties>
</file>